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E24A9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  <w:r w:rsidRPr="00E24A96"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E24A9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A93266" w:rsidRPr="00E24A9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</w:pPr>
    </w:p>
    <w:p w:rsidR="00A93266" w:rsidRPr="00E24A9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val="sk-SK" w:eastAsia="en-US" w:bidi="ar-SA"/>
        </w:rPr>
      </w:pPr>
      <w:r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T</w:t>
      </w:r>
      <w:r w:rsidR="00ED052B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lačová správa</w:t>
      </w:r>
      <w:r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                                                  </w:t>
      </w:r>
      <w:r w:rsidR="00ED052B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     </w:t>
      </w:r>
      <w:r w:rsidR="0092244B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     </w:t>
      </w:r>
      <w:r w:rsidR="00ED052B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Bratislava</w:t>
      </w:r>
      <w:r w:rsidR="00F662A8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, </w:t>
      </w:r>
      <w:r w:rsidR="003103C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8</w:t>
      </w:r>
      <w:r w:rsidR="002D0DBD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.</w:t>
      </w:r>
      <w:r w:rsidR="002D3074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</w:t>
      </w:r>
      <w:r w:rsidR="00E24A96"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>októbra</w:t>
      </w:r>
      <w:r w:rsidRPr="00E24A96">
        <w:rPr>
          <w:rFonts w:ascii="Arial" w:eastAsia="Arial Unicode MS" w:hAnsi="Arial" w:cs="Arial"/>
          <w:color w:val="000000"/>
          <w:u w:color="000000"/>
          <w:bdr w:val="nil"/>
          <w:lang w:val="sk-SK" w:eastAsia="en-US" w:bidi="ar-SA"/>
        </w:rPr>
        <w:t xml:space="preserve"> 2015</w:t>
      </w:r>
    </w:p>
    <w:p w:rsidR="00A93266" w:rsidRPr="00E24A9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val="sk-SK" w:eastAsia="en-US" w:bidi="ar-SA"/>
        </w:rPr>
      </w:pPr>
    </w:p>
    <w:p w:rsidR="00FB1BE9" w:rsidRDefault="00FB1BE9" w:rsidP="00FB1BE9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</w:p>
    <w:p w:rsidR="00E24A96" w:rsidRPr="00E24A96" w:rsidRDefault="00E24A96" w:rsidP="00FB1BE9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</w:pPr>
      <w:bookmarkStart w:id="0" w:name="_GoBack"/>
      <w:bookmarkEnd w:id="0"/>
      <w:r w:rsidRPr="00E24A96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sk-SK" w:eastAsia="en-US" w:bidi="ar-SA"/>
        </w:rPr>
        <w:t>Dachser má nového tender managera</w:t>
      </w:r>
    </w:p>
    <w:p w:rsidR="00132A5B" w:rsidRPr="00E24A96" w:rsidRDefault="00132A5B" w:rsidP="00132A5B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val="sk-SK" w:eastAsia="cs-CZ"/>
        </w:rPr>
      </w:pPr>
    </w:p>
    <w:p w:rsidR="00F579A9" w:rsidRPr="00E24A96" w:rsidRDefault="00E24A96" w:rsidP="0043675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val="sk-SK" w:eastAsia="cs-CZ"/>
        </w:rPr>
      </w:pP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>Ing. Adam Matúšek postúpil na pozíciu tender managera v spoločnosti Dachser Slovakia a</w:t>
      </w:r>
      <w:r>
        <w:rPr>
          <w:rFonts w:ascii="Arial" w:eastAsia="Times New Roman" w:hAnsi="Arial" w:cs="Arial"/>
          <w:b/>
          <w:sz w:val="20"/>
          <w:szCs w:val="20"/>
          <w:lang w:val="sk-SK" w:eastAsia="cs-CZ"/>
        </w:rPr>
        <w:t xml:space="preserve">. </w:t>
      </w: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>s</w:t>
      </w:r>
      <w:r>
        <w:rPr>
          <w:rFonts w:ascii="Arial" w:eastAsia="Times New Roman" w:hAnsi="Arial" w:cs="Arial"/>
          <w:b/>
          <w:sz w:val="20"/>
          <w:szCs w:val="20"/>
          <w:lang w:val="sk-SK" w:eastAsia="cs-CZ"/>
        </w:rPr>
        <w:t>.</w:t>
      </w: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 xml:space="preserve"> Na starosti bude mať riadenie a koordináciu tendrov a cenových ponúk pre spoločnosť Dachser na celom </w:t>
      </w:r>
      <w:r>
        <w:rPr>
          <w:rFonts w:ascii="Arial" w:eastAsia="Times New Roman" w:hAnsi="Arial" w:cs="Arial"/>
          <w:b/>
          <w:sz w:val="20"/>
          <w:szCs w:val="20"/>
          <w:lang w:val="sk-SK" w:eastAsia="cs-CZ"/>
        </w:rPr>
        <w:t>S</w:t>
      </w: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>lovensk</w:t>
      </w:r>
      <w:r>
        <w:rPr>
          <w:rFonts w:ascii="Arial" w:eastAsia="Times New Roman" w:hAnsi="Arial" w:cs="Arial"/>
          <w:b/>
          <w:sz w:val="20"/>
          <w:szCs w:val="20"/>
          <w:lang w:val="sk-SK" w:eastAsia="cs-CZ"/>
        </w:rPr>
        <w:t>u</w:t>
      </w: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>. Zodpovedný bude tak</w:t>
      </w:r>
      <w:r>
        <w:rPr>
          <w:rFonts w:ascii="Arial" w:eastAsia="Times New Roman" w:hAnsi="Arial" w:cs="Arial"/>
          <w:b/>
          <w:sz w:val="20"/>
          <w:szCs w:val="20"/>
          <w:lang w:val="sk-SK" w:eastAsia="cs-CZ"/>
        </w:rPr>
        <w:t>tiež</w:t>
      </w:r>
      <w:r w:rsidRPr="00E24A96">
        <w:rPr>
          <w:rFonts w:ascii="Arial" w:eastAsia="Times New Roman" w:hAnsi="Arial" w:cs="Arial"/>
          <w:b/>
          <w:sz w:val="20"/>
          <w:szCs w:val="20"/>
          <w:lang w:val="sk-SK" w:eastAsia="cs-CZ"/>
        </w:rPr>
        <w:t xml:space="preserve"> za celkovú prípravu výberových konaní.</w:t>
      </w:r>
    </w:p>
    <w:p w:rsidR="00F579A9" w:rsidRPr="00E24A96" w:rsidRDefault="00F579A9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val="sk-SK" w:eastAsia="cs-CZ"/>
        </w:rPr>
      </w:pPr>
    </w:p>
    <w:p w:rsidR="00C17FC6" w:rsidRPr="00E24A96" w:rsidRDefault="00C17FC6" w:rsidP="00C17FC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Nový tender manager Adam Matúšek (33) zúročí na 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tejto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pozícii svoje bohaté skúsenosti z oblasti logistiky. V spoločnosti Dachser Slovakia pôsobí od roku 2012, kde pracoval najprv ako administratívny pracovník, neskôr ako vedúci oddelenia paletového hospodárstva a teraz 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najnovšie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ako tender manager. Na novej pozícii sa bude okrem iného venovať koordinácii 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tendrov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a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 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>ponúk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, 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>efektívnemu nastaveni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u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procesov a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 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>vzdelávani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u 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>v tejto oblasti.</w:t>
      </w:r>
    </w:p>
    <w:p w:rsidR="00204086" w:rsidRPr="00E24A96" w:rsidRDefault="00204086" w:rsidP="0020408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AC31FF" w:rsidRPr="00E24A96" w:rsidRDefault="00C17FC6" w:rsidP="009B48B2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Pred nástupom do Dachser Slovakia zbieral Adam Matúšek pracovné skúsenosti v spoločnosti TECNIC Slovakia, kde pracoval ako dopravný inžinier, niekoľko rokov tiež pôsobil v Írsku 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>–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ako</w:t>
      </w:r>
      <w:r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vedúci skladu pracoval pre spoločnosť </w:t>
      </w:r>
      <w:r w:rsidR="00204086" w:rsidRPr="00E24A96">
        <w:rPr>
          <w:rFonts w:ascii="Arial" w:eastAsia="Times New Roman" w:hAnsi="Arial" w:cs="Arial"/>
          <w:sz w:val="20"/>
          <w:szCs w:val="20"/>
          <w:lang w:val="sk-SK" w:eastAsia="cs-CZ"/>
        </w:rPr>
        <w:t>Mango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a v rokoch </w:t>
      </w:r>
      <w:r w:rsidR="00531BAF" w:rsidRPr="00E24A96">
        <w:rPr>
          <w:rFonts w:ascii="Arial" w:eastAsia="Times New Roman" w:hAnsi="Arial" w:cs="Arial"/>
          <w:sz w:val="20"/>
          <w:szCs w:val="20"/>
          <w:lang w:val="sk-SK" w:eastAsia="cs-CZ"/>
        </w:rPr>
        <w:t>2008–2012</w:t>
      </w:r>
      <w:r w:rsidR="00204086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>mal ako administratívny pracovník vo firme NRS Ltd. na starosti veľkého zákazníka Tesco so skladom v najväčšej budove v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> 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>Írsku v meste Donabate</w:t>
      </w:r>
      <w:r w:rsidR="00A20D43">
        <w:rPr>
          <w:rFonts w:ascii="Arial" w:eastAsia="Times New Roman" w:hAnsi="Arial" w:cs="Arial"/>
          <w:sz w:val="20"/>
          <w:szCs w:val="20"/>
          <w:lang w:val="sk-SK" w:eastAsia="cs-CZ"/>
        </w:rPr>
        <w:t>.</w:t>
      </w:r>
      <w:r w:rsidR="003B0A8B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Adam Matúšek vyštudoval odbor cestná doprava na Fakulte </w:t>
      </w:r>
      <w:r w:rsidR="00A20D43">
        <w:rPr>
          <w:rFonts w:ascii="Arial" w:eastAsia="Times New Roman" w:hAnsi="Arial" w:cs="Arial"/>
          <w:sz w:val="20"/>
          <w:szCs w:val="20"/>
          <w:lang w:val="sk-SK" w:eastAsia="cs-CZ"/>
        </w:rPr>
        <w:t>prevádzky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a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> 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ekonomiky dopravy a </w:t>
      </w:r>
      <w:r w:rsidR="00A20D43">
        <w:rPr>
          <w:rFonts w:ascii="Arial" w:eastAsia="Times New Roman" w:hAnsi="Arial" w:cs="Arial"/>
          <w:sz w:val="20"/>
          <w:szCs w:val="20"/>
          <w:lang w:val="sk-SK" w:eastAsia="cs-CZ"/>
        </w:rPr>
        <w:t>spojov</w:t>
      </w:r>
      <w:r w:rsidR="00A20D43"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na Žilinskej Univerzite. </w:t>
      </w:r>
    </w:p>
    <w:p w:rsidR="00AC31FF" w:rsidRPr="00E24A96" w:rsidRDefault="00AC31FF" w:rsidP="00132A5B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AC31FF" w:rsidRPr="00E24A96" w:rsidRDefault="00E24A96" w:rsidP="006C7A74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Adam Matúšek hovorí anglicky a učí sa po španielsky. Je slobodný a 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>v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o svojom voľnom čase sa venuje </w:t>
      </w:r>
      <w:r w:rsidR="00B143D0">
        <w:rPr>
          <w:rFonts w:ascii="Arial" w:eastAsia="Times New Roman" w:hAnsi="Arial" w:cs="Arial"/>
          <w:sz w:val="20"/>
          <w:szCs w:val="20"/>
          <w:lang w:val="sk-SK" w:eastAsia="cs-CZ"/>
        </w:rPr>
        <w:t>vareniu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 a </w:t>
      </w:r>
      <w:r w:rsidRPr="00E24A96">
        <w:rPr>
          <w:rFonts w:ascii="Arial" w:eastAsia="Times New Roman" w:hAnsi="Arial" w:cs="Arial"/>
          <w:sz w:val="20"/>
          <w:szCs w:val="20"/>
          <w:lang w:val="sk-SK" w:eastAsia="cs-CZ"/>
        </w:rPr>
        <w:t xml:space="preserve">rád si zahrá </w:t>
      </w:r>
      <w:r w:rsidR="006C7A74">
        <w:rPr>
          <w:rFonts w:ascii="Arial" w:eastAsia="Times New Roman" w:hAnsi="Arial" w:cs="Arial"/>
          <w:sz w:val="20"/>
          <w:szCs w:val="20"/>
          <w:lang w:val="sk-SK" w:eastAsia="cs-CZ"/>
        </w:rPr>
        <w:t>florbal</w:t>
      </w:r>
      <w:r w:rsidR="003103C6">
        <w:rPr>
          <w:rFonts w:ascii="Arial" w:eastAsia="Times New Roman" w:hAnsi="Arial" w:cs="Arial"/>
          <w:sz w:val="20"/>
          <w:szCs w:val="20"/>
          <w:lang w:val="sk-SK" w:eastAsia="cs-CZ"/>
        </w:rPr>
        <w:t>.</w:t>
      </w:r>
    </w:p>
    <w:p w:rsidR="00C511DB" w:rsidRPr="00E24A96" w:rsidRDefault="00C511D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0"/>
          <w:szCs w:val="20"/>
          <w:lang w:val="sk-SK" w:eastAsia="cs-CZ"/>
        </w:rPr>
      </w:pPr>
    </w:p>
    <w:p w:rsidR="00FA3A10" w:rsidRPr="00E24A96" w:rsidRDefault="003B0A8B" w:rsidP="00CD371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  <w:r w:rsidRPr="00E24A96">
        <w:rPr>
          <w:rFonts w:ascii="Arial" w:eastAsia="Times New Roman" w:hAnsi="Arial" w:cs="Arial"/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161290</wp:posOffset>
            </wp:positionV>
            <wp:extent cx="1932305" cy="21939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chser_foto_Matuse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21939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3B50A8" w:rsidRPr="00E24A96" w:rsidRDefault="003B50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50A8" w:rsidRPr="00E24A96" w:rsidRDefault="003B50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50A8" w:rsidRPr="00E24A96" w:rsidRDefault="003B50A8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103C6" w:rsidRDefault="003103C6" w:rsidP="003103C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i/>
          <w:sz w:val="20"/>
          <w:szCs w:val="20"/>
          <w:lang w:val="sk-SK" w:eastAsia="cs-CZ"/>
        </w:rPr>
      </w:pPr>
    </w:p>
    <w:p w:rsidR="00FB1BE9" w:rsidRDefault="00FB1BE9" w:rsidP="003103C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i/>
          <w:sz w:val="20"/>
          <w:szCs w:val="20"/>
          <w:lang w:val="sk-SK" w:eastAsia="cs-CZ"/>
        </w:rPr>
      </w:pPr>
    </w:p>
    <w:p w:rsidR="003103C6" w:rsidRPr="00E24A96" w:rsidRDefault="003103C6" w:rsidP="003103C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i/>
          <w:sz w:val="20"/>
          <w:szCs w:val="20"/>
          <w:lang w:val="sk-SK" w:eastAsia="cs-CZ"/>
        </w:rPr>
      </w:pPr>
      <w:r w:rsidRPr="00E24A96">
        <w:rPr>
          <w:rFonts w:ascii="Arial" w:eastAsia="Times New Roman" w:hAnsi="Arial" w:cs="Arial"/>
          <w:i/>
          <w:sz w:val="20"/>
          <w:szCs w:val="20"/>
          <w:lang w:val="sk-SK" w:eastAsia="cs-CZ"/>
        </w:rPr>
        <w:t xml:space="preserve">Foto:  </w:t>
      </w:r>
      <w:r w:rsidRPr="00E24A96">
        <w:rPr>
          <w:rFonts w:ascii="Arial" w:hAnsi="Arial" w:cs="Arial"/>
          <w:i/>
          <w:sz w:val="20"/>
          <w:szCs w:val="20"/>
          <w:lang w:val="sk-SK"/>
        </w:rPr>
        <w:t>Ing. Adam Matúšek</w:t>
      </w:r>
    </w:p>
    <w:p w:rsidR="003B0A8B" w:rsidRPr="00E24A96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3B0A8B" w:rsidRDefault="003B0A8B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FB1BE9" w:rsidRDefault="00FB1BE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FB1BE9" w:rsidRPr="00E24A96" w:rsidRDefault="00FB1BE9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257696" w:rsidRPr="00E24A96" w:rsidRDefault="00257696" w:rsidP="00F662A8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val="sk-SK" w:eastAsia="cs-CZ"/>
        </w:rPr>
      </w:pPr>
    </w:p>
    <w:p w:rsidR="00ED07C3" w:rsidRDefault="00ED07C3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ED07C3" w:rsidRDefault="00ED07C3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ED07C3" w:rsidRDefault="00ED07C3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b/>
          <w:u w:val="single"/>
          <w:lang w:val="sk-SK" w:eastAsia="de-DE" w:bidi="ar-SA"/>
        </w:rPr>
      </w:pPr>
      <w:r w:rsidRPr="00E24A96">
        <w:rPr>
          <w:rFonts w:ascii="Arial" w:eastAsia="Times New Roman" w:hAnsi="Arial" w:cs="Arial"/>
          <w:b/>
          <w:u w:val="single"/>
          <w:lang w:val="sk-SK" w:eastAsia="de-DE" w:bidi="ar-SA"/>
        </w:rPr>
        <w:t>Základné informácie o spoločnosti Dachser Slovakia a. s.</w:t>
      </w:r>
    </w:p>
    <w:p w:rsidR="00257696" w:rsidRPr="00E24A96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1.1.2010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117 zamestnancov.</w:t>
      </w:r>
    </w:p>
    <w:p w:rsidR="00257696" w:rsidRPr="00E24A96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lang w:val="sk-SK" w:eastAsia="de-DE" w:bidi="ar-SA"/>
        </w:rPr>
      </w:pPr>
    </w:p>
    <w:p w:rsidR="00257696" w:rsidRPr="00E24A96" w:rsidRDefault="00257696" w:rsidP="00257696">
      <w:pPr>
        <w:spacing w:after="0"/>
        <w:jc w:val="both"/>
        <w:rPr>
          <w:rFonts w:ascii="Arial" w:eastAsia="Times New Roman" w:hAnsi="Arial" w:cs="Arial"/>
          <w:bCs/>
          <w:lang w:val="sk-SK" w:eastAsia="de-DE" w:bidi="ar-SA"/>
        </w:rPr>
      </w:pPr>
      <w:r w:rsidRPr="00E24A96">
        <w:rPr>
          <w:rFonts w:ascii="Arial" w:eastAsia="Times New Roman" w:hAnsi="Arial" w:cs="Arial"/>
          <w:b/>
          <w:u w:val="single"/>
          <w:lang w:val="sk-SK" w:eastAsia="de-DE" w:bidi="ar-SA"/>
        </w:rPr>
        <w:t>Základné informácie o skupine Dachser</w:t>
      </w:r>
    </w:p>
    <w:p w:rsidR="00257696" w:rsidRPr="00E24A96" w:rsidRDefault="00257696" w:rsidP="00257696">
      <w:pPr>
        <w:spacing w:after="0" w:line="240" w:lineRule="auto"/>
        <w:jc w:val="both"/>
        <w:rPr>
          <w:rFonts w:ascii="Arial" w:eastAsia="SimSun" w:hAnsi="Arial" w:cs="Arial"/>
          <w:kern w:val="1"/>
          <w:lang w:val="sk-SK" w:bidi="hi-IN"/>
        </w:rPr>
      </w:pPr>
      <w:r w:rsidRPr="00E24A96">
        <w:rPr>
          <w:rFonts w:ascii="Arial" w:eastAsia="SimSun" w:hAnsi="Arial" w:cs="Arial"/>
          <w:kern w:val="1"/>
          <w:lang w:val="sk-SK" w:bidi="hi-IN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</w:t>
      </w:r>
      <w:r w:rsidRPr="00E24A96">
        <w:rPr>
          <w:rFonts w:ascii="Arial" w:eastAsia="Calibri" w:hAnsi="Arial" w:cs="Arial"/>
          <w:kern w:val="1"/>
          <w:lang w:val="sk-SK" w:bidi="ar-SA"/>
        </w:rPr>
        <w:t>V súčasnosti zamestnáva 25 000 ľudí v 437 pobočkách po celom svete. Za rok 2014 zrealizoval cca 73,7 miliónov zásielok</w:t>
      </w:r>
      <w:r w:rsidRPr="00E24A96">
        <w:rPr>
          <w:rFonts w:ascii="Arial" w:eastAsia="SimSun" w:hAnsi="Arial" w:cs="Arial"/>
          <w:kern w:val="1"/>
          <w:lang w:val="sk-SK" w:bidi="hi-IN"/>
        </w:rPr>
        <w:t xml:space="preserve">. Celkový obrat koncernu Dachser v roku 2014 predstavoval takmer 5,3 miliárd eur. </w:t>
      </w:r>
      <w:r w:rsidRPr="00E24A96">
        <w:rPr>
          <w:rFonts w:ascii="Arial" w:eastAsia="Calibri" w:hAnsi="Arial" w:cs="Arial"/>
          <w:kern w:val="1"/>
          <w:lang w:val="sk-SK" w:bidi="ar-SA"/>
        </w:rPr>
        <w:t xml:space="preserve">Pre viac informácií navštívte </w:t>
      </w:r>
      <w:hyperlink r:id="rId10" w:history="1">
        <w:r w:rsidRPr="00E24A96">
          <w:rPr>
            <w:rFonts w:ascii="Arial" w:eastAsia="Calibri" w:hAnsi="Arial" w:cs="Arial"/>
            <w:color w:val="0000FF"/>
            <w:kern w:val="1"/>
            <w:u w:val="single"/>
            <w:lang w:val="sk-SK" w:bidi="ar-SA"/>
          </w:rPr>
          <w:t>www.dachser.sk</w:t>
        </w:r>
      </w:hyperlink>
      <w:r w:rsidRPr="00E24A96">
        <w:rPr>
          <w:rFonts w:ascii="Arial" w:eastAsia="Calibri" w:hAnsi="Arial" w:cs="Arial"/>
          <w:kern w:val="1"/>
          <w:lang w:val="sk-SK" w:bidi="ar-SA"/>
        </w:rPr>
        <w:t xml:space="preserve">. </w:t>
      </w:r>
    </w:p>
    <w:p w:rsidR="00257696" w:rsidRPr="00E24A96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E24A96" w:rsidRDefault="00257696" w:rsidP="0025769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k-SK" w:eastAsia="de-DE" w:bidi="ar-SA"/>
        </w:rPr>
      </w:pPr>
    </w:p>
    <w:p w:rsidR="00257696" w:rsidRPr="00E24A96" w:rsidRDefault="00257696" w:rsidP="00257696">
      <w:pPr>
        <w:spacing w:after="0"/>
        <w:outlineLvl w:val="0"/>
        <w:rPr>
          <w:rFonts w:ascii="Arial" w:eastAsia="Times New Roman" w:hAnsi="Arial" w:cs="Arial"/>
          <w:color w:val="000000"/>
          <w:u w:val="single"/>
          <w:lang w:val="sk-SK" w:eastAsia="cs-CZ" w:bidi="ar-SA"/>
        </w:rPr>
      </w:pPr>
      <w:r w:rsidRPr="00E24A96">
        <w:rPr>
          <w:rFonts w:ascii="Arial" w:eastAsia="Times New Roman" w:hAnsi="Arial" w:cs="Arial"/>
          <w:u w:val="single"/>
          <w:lang w:val="sk-SK" w:eastAsia="cs-CZ" w:bidi="ar-SA"/>
        </w:rPr>
        <w:t xml:space="preserve">Pre viac informácií prosím kontaktujte: 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b/>
          <w:lang w:val="sk-SK" w:eastAsia="de-DE" w:bidi="ar-SA"/>
        </w:rPr>
      </w:pPr>
      <w:r w:rsidRPr="00E24A96">
        <w:rPr>
          <w:rFonts w:ascii="Arial" w:eastAsia="Times New Roman" w:hAnsi="Arial" w:cs="Arial"/>
          <w:b/>
          <w:lang w:val="sk-SK" w:eastAsia="de-DE" w:bidi="ar-SA"/>
        </w:rPr>
        <w:t>Crest Communications a.s.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Anna Palfiová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 xml:space="preserve">PR manager </w:t>
      </w:r>
    </w:p>
    <w:p w:rsidR="00257696" w:rsidRPr="00E24A96" w:rsidRDefault="00257696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Tel.: +421 903 6</w:t>
      </w:r>
      <w:r w:rsidR="008B2446">
        <w:rPr>
          <w:rFonts w:ascii="Arial" w:eastAsia="Times New Roman" w:hAnsi="Arial" w:cs="Arial"/>
          <w:lang w:val="sk-SK" w:eastAsia="de-DE" w:bidi="ar-SA"/>
        </w:rPr>
        <w:t>6</w:t>
      </w:r>
      <w:r w:rsidRPr="00E24A96">
        <w:rPr>
          <w:rFonts w:ascii="Arial" w:eastAsia="Times New Roman" w:hAnsi="Arial" w:cs="Arial"/>
          <w:lang w:val="sk-SK" w:eastAsia="de-DE" w:bidi="ar-SA"/>
        </w:rPr>
        <w:t>4 575</w:t>
      </w:r>
      <w:r w:rsidRPr="00E24A96">
        <w:rPr>
          <w:rFonts w:ascii="Arial" w:eastAsia="Times New Roman" w:hAnsi="Arial" w:cs="Arial"/>
          <w:b/>
          <w:bCs/>
          <w:lang w:val="sk-SK" w:eastAsia="de-DE" w:bidi="ar-SA"/>
        </w:rPr>
        <w:t xml:space="preserve"> 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1" w:history="1">
        <w:r w:rsidRPr="00E24A96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 xml:space="preserve">anka.palfiova@gmail.com </w:t>
        </w:r>
      </w:hyperlink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</w:p>
    <w:p w:rsidR="00257696" w:rsidRPr="00E24A96" w:rsidRDefault="00257696" w:rsidP="002576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val="sk-SK" w:eastAsia="de-DE" w:bidi="ar-SA"/>
        </w:rPr>
      </w:pPr>
      <w:r w:rsidRPr="00E24A96">
        <w:rPr>
          <w:rFonts w:ascii="Arial" w:eastAsia="Times New Roman" w:hAnsi="Arial" w:cs="Arial"/>
          <w:b/>
          <w:bCs/>
          <w:lang w:val="sk-SK" w:eastAsia="de-DE" w:bidi="ar-SA"/>
        </w:rPr>
        <w:t>Dachser Slovakia</w:t>
      </w:r>
      <w:r w:rsidRPr="00E24A96">
        <w:rPr>
          <w:rFonts w:ascii="Arial" w:eastAsia="Times New Roman" w:hAnsi="Arial" w:cs="Arial"/>
          <w:b/>
          <w:lang w:val="sk-SK" w:eastAsia="de-DE" w:bidi="ar-SA"/>
        </w:rPr>
        <w:t xml:space="preserve"> a.s</w:t>
      </w:r>
      <w:r w:rsidRPr="00E24A96">
        <w:rPr>
          <w:rFonts w:ascii="Arial" w:eastAsia="Times New Roman" w:hAnsi="Arial" w:cs="Arial"/>
          <w:lang w:val="sk-SK" w:eastAsia="de-DE" w:bidi="ar-SA"/>
        </w:rPr>
        <w:t>.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MSc Monika Takáčová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Marketing Communications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Tel.: +421 2 6929 6183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>Fax.: +421 2 6929 6229</w:t>
      </w:r>
    </w:p>
    <w:p w:rsidR="00257696" w:rsidRPr="00E24A96" w:rsidRDefault="00257696" w:rsidP="00257696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val="sk-SK" w:eastAsia="de-DE" w:bidi="ar-SA"/>
        </w:rPr>
      </w:pPr>
      <w:r w:rsidRPr="00E24A96">
        <w:rPr>
          <w:rFonts w:ascii="Arial" w:eastAsia="Times New Roman" w:hAnsi="Arial" w:cs="Arial"/>
          <w:lang w:val="sk-SK" w:eastAsia="de-DE" w:bidi="ar-SA"/>
        </w:rPr>
        <w:t xml:space="preserve">E-mail: </w:t>
      </w:r>
      <w:hyperlink r:id="rId12" w:history="1">
        <w:r w:rsidRPr="00E24A96">
          <w:rPr>
            <w:rFonts w:ascii="Arial" w:eastAsia="Times New Roman" w:hAnsi="Arial" w:cs="Arial"/>
            <w:color w:val="0000FF"/>
            <w:u w:val="single"/>
            <w:lang w:val="sk-SK" w:eastAsia="de-DE" w:bidi="ar-SA"/>
          </w:rPr>
          <w:t>monika.takacova@dachser.com</w:t>
        </w:r>
      </w:hyperlink>
      <w:r w:rsidRPr="00E24A96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 xml:space="preserve"> </w:t>
      </w:r>
    </w:p>
    <w:p w:rsidR="00257696" w:rsidRPr="00E24A96" w:rsidRDefault="00257696" w:rsidP="00257696">
      <w:pPr>
        <w:spacing w:after="0" w:line="240" w:lineRule="auto"/>
        <w:rPr>
          <w:rFonts w:ascii="Times New Roman" w:eastAsia="Times New Roman" w:hAnsi="Times New Roman" w:cs="Times New Roman"/>
          <w:lang w:val="sk-SK" w:eastAsia="de-DE" w:bidi="ar-SA"/>
        </w:rPr>
      </w:pPr>
      <w:r w:rsidRPr="00E24A96">
        <w:rPr>
          <w:rFonts w:ascii="Arial" w:eastAsia="Times New Roman" w:hAnsi="Arial" w:cs="Arial"/>
          <w:color w:val="0000FF"/>
          <w:u w:val="single"/>
          <w:lang w:val="sk-SK" w:eastAsia="de-DE" w:bidi="ar-SA"/>
        </w:rPr>
        <w:t>www.dachser.sk</w:t>
      </w:r>
    </w:p>
    <w:p w:rsidR="00A93266" w:rsidRPr="00E24A96" w:rsidRDefault="00A93266" w:rsidP="00257696">
      <w:pPr>
        <w:rPr>
          <w:rFonts w:ascii="Arial" w:hAnsi="Arial" w:cs="Arial"/>
          <w:color w:val="0000FF"/>
          <w:lang w:val="sk-SK"/>
        </w:rPr>
      </w:pPr>
    </w:p>
    <w:sectPr w:rsidR="00A93266" w:rsidRPr="00E24A96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FA" w:rsidRDefault="000309FA" w:rsidP="0082640C">
      <w:pPr>
        <w:spacing w:after="0" w:line="240" w:lineRule="auto"/>
      </w:pPr>
      <w:r>
        <w:separator/>
      </w:r>
    </w:p>
  </w:endnote>
  <w:endnote w:type="continuationSeparator" w:id="0">
    <w:p w:rsidR="000309FA" w:rsidRDefault="000309FA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FA" w:rsidRDefault="000309FA" w:rsidP="0082640C">
      <w:pPr>
        <w:spacing w:after="0" w:line="240" w:lineRule="auto"/>
      </w:pPr>
      <w:r>
        <w:separator/>
      </w:r>
    </w:p>
  </w:footnote>
  <w:footnote w:type="continuationSeparator" w:id="0">
    <w:p w:rsidR="000309FA" w:rsidRDefault="000309FA" w:rsidP="0082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CA9"/>
    <w:multiLevelType w:val="multilevel"/>
    <w:tmpl w:val="84B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309FA"/>
    <w:rsid w:val="00077F19"/>
    <w:rsid w:val="0008313F"/>
    <w:rsid w:val="000E7E46"/>
    <w:rsid w:val="000F137E"/>
    <w:rsid w:val="001048F8"/>
    <w:rsid w:val="0012189E"/>
    <w:rsid w:val="00131E08"/>
    <w:rsid w:val="00132A5B"/>
    <w:rsid w:val="001334E3"/>
    <w:rsid w:val="00137FCB"/>
    <w:rsid w:val="00197E41"/>
    <w:rsid w:val="001A7605"/>
    <w:rsid w:val="001C2072"/>
    <w:rsid w:val="001D2AE5"/>
    <w:rsid w:val="001D34F6"/>
    <w:rsid w:val="001E223C"/>
    <w:rsid w:val="001E440E"/>
    <w:rsid w:val="00204086"/>
    <w:rsid w:val="00224092"/>
    <w:rsid w:val="002264B9"/>
    <w:rsid w:val="00235B20"/>
    <w:rsid w:val="00257696"/>
    <w:rsid w:val="00265036"/>
    <w:rsid w:val="00270CA9"/>
    <w:rsid w:val="002832AC"/>
    <w:rsid w:val="00296657"/>
    <w:rsid w:val="002D0DBD"/>
    <w:rsid w:val="002D3074"/>
    <w:rsid w:val="002D5605"/>
    <w:rsid w:val="002E616D"/>
    <w:rsid w:val="002E7797"/>
    <w:rsid w:val="00304CFB"/>
    <w:rsid w:val="003103C6"/>
    <w:rsid w:val="00323196"/>
    <w:rsid w:val="003329D7"/>
    <w:rsid w:val="00336561"/>
    <w:rsid w:val="0035296A"/>
    <w:rsid w:val="003B07E9"/>
    <w:rsid w:val="003B0A8B"/>
    <w:rsid w:val="003B50A8"/>
    <w:rsid w:val="003C218B"/>
    <w:rsid w:val="003D6414"/>
    <w:rsid w:val="003F5FA4"/>
    <w:rsid w:val="003F79A8"/>
    <w:rsid w:val="0040324C"/>
    <w:rsid w:val="004216E5"/>
    <w:rsid w:val="00436752"/>
    <w:rsid w:val="00471B49"/>
    <w:rsid w:val="004E71CB"/>
    <w:rsid w:val="004E7816"/>
    <w:rsid w:val="00506487"/>
    <w:rsid w:val="00531BAF"/>
    <w:rsid w:val="00567879"/>
    <w:rsid w:val="00570D01"/>
    <w:rsid w:val="00572AC0"/>
    <w:rsid w:val="00573744"/>
    <w:rsid w:val="005D6A1E"/>
    <w:rsid w:val="0061370D"/>
    <w:rsid w:val="00635339"/>
    <w:rsid w:val="00641DAF"/>
    <w:rsid w:val="0064719D"/>
    <w:rsid w:val="00654421"/>
    <w:rsid w:val="00657059"/>
    <w:rsid w:val="00662285"/>
    <w:rsid w:val="006656CA"/>
    <w:rsid w:val="006A2176"/>
    <w:rsid w:val="006B758D"/>
    <w:rsid w:val="006C5E4D"/>
    <w:rsid w:val="006C7A74"/>
    <w:rsid w:val="006F2099"/>
    <w:rsid w:val="007010C6"/>
    <w:rsid w:val="007647B6"/>
    <w:rsid w:val="007718EF"/>
    <w:rsid w:val="007A2CF2"/>
    <w:rsid w:val="007A354B"/>
    <w:rsid w:val="007A550A"/>
    <w:rsid w:val="007C114D"/>
    <w:rsid w:val="0081524E"/>
    <w:rsid w:val="00825676"/>
    <w:rsid w:val="0082640C"/>
    <w:rsid w:val="008667AF"/>
    <w:rsid w:val="00870C88"/>
    <w:rsid w:val="00885E18"/>
    <w:rsid w:val="008B047E"/>
    <w:rsid w:val="008B2446"/>
    <w:rsid w:val="008C472A"/>
    <w:rsid w:val="008E3F6B"/>
    <w:rsid w:val="008F612C"/>
    <w:rsid w:val="0092244B"/>
    <w:rsid w:val="009577F2"/>
    <w:rsid w:val="00974584"/>
    <w:rsid w:val="009B48B2"/>
    <w:rsid w:val="009B640B"/>
    <w:rsid w:val="009C4B69"/>
    <w:rsid w:val="009D1DCB"/>
    <w:rsid w:val="009F44C5"/>
    <w:rsid w:val="009F6FED"/>
    <w:rsid w:val="00A16C67"/>
    <w:rsid w:val="00A20D43"/>
    <w:rsid w:val="00A471FD"/>
    <w:rsid w:val="00A62575"/>
    <w:rsid w:val="00A82D42"/>
    <w:rsid w:val="00A93266"/>
    <w:rsid w:val="00AB0F9C"/>
    <w:rsid w:val="00AC31FF"/>
    <w:rsid w:val="00AE7466"/>
    <w:rsid w:val="00B037AF"/>
    <w:rsid w:val="00B117CC"/>
    <w:rsid w:val="00B143D0"/>
    <w:rsid w:val="00B27E2B"/>
    <w:rsid w:val="00B33C3F"/>
    <w:rsid w:val="00B76AC9"/>
    <w:rsid w:val="00B804AE"/>
    <w:rsid w:val="00BC2183"/>
    <w:rsid w:val="00BF2013"/>
    <w:rsid w:val="00C17FC6"/>
    <w:rsid w:val="00C511DB"/>
    <w:rsid w:val="00C9054C"/>
    <w:rsid w:val="00CD3718"/>
    <w:rsid w:val="00CE17C6"/>
    <w:rsid w:val="00CE2AF9"/>
    <w:rsid w:val="00D14880"/>
    <w:rsid w:val="00D5651D"/>
    <w:rsid w:val="00DB269B"/>
    <w:rsid w:val="00DC5425"/>
    <w:rsid w:val="00DE7B23"/>
    <w:rsid w:val="00E219F5"/>
    <w:rsid w:val="00E24A96"/>
    <w:rsid w:val="00E446A2"/>
    <w:rsid w:val="00E71B12"/>
    <w:rsid w:val="00E86CEB"/>
    <w:rsid w:val="00E9139C"/>
    <w:rsid w:val="00ED052B"/>
    <w:rsid w:val="00ED07C3"/>
    <w:rsid w:val="00F053FC"/>
    <w:rsid w:val="00F160AF"/>
    <w:rsid w:val="00F27931"/>
    <w:rsid w:val="00F30AE1"/>
    <w:rsid w:val="00F40DB0"/>
    <w:rsid w:val="00F55B55"/>
    <w:rsid w:val="00F579A9"/>
    <w:rsid w:val="00F662A8"/>
    <w:rsid w:val="00FA3A10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  <w:style w:type="character" w:styleId="Zvraznn">
    <w:name w:val="Emphasis"/>
    <w:basedOn w:val="Standardnpsmoodstavce"/>
    <w:uiPriority w:val="20"/>
    <w:qFormat/>
    <w:rsid w:val="003B50A8"/>
    <w:rPr>
      <w:i/>
      <w:iCs/>
    </w:rPr>
  </w:style>
  <w:style w:type="character" w:customStyle="1" w:styleId="apple-converted-space">
    <w:name w:val="apple-converted-space"/>
    <w:basedOn w:val="Standardnpsmoodstavce"/>
    <w:rsid w:val="003B50A8"/>
  </w:style>
  <w:style w:type="character" w:customStyle="1" w:styleId="jakainfo">
    <w:name w:val="jakainfo"/>
    <w:basedOn w:val="Standardnpsmoodstavce"/>
    <w:rsid w:val="003B50A8"/>
  </w:style>
  <w:style w:type="paragraph" w:customStyle="1" w:styleId="Formatvorlage1">
    <w:name w:val="Formatvorlage1"/>
    <w:basedOn w:val="Normln"/>
    <w:autoRedefine/>
    <w:rsid w:val="002832AC"/>
    <w:pPr>
      <w:spacing w:after="0" w:line="360" w:lineRule="auto"/>
      <w:jc w:val="both"/>
    </w:pPr>
    <w:rPr>
      <w:rFonts w:ascii="Arial" w:eastAsia="Times New Roman" w:hAnsi="Arial" w:cs="Arial"/>
      <w:snapToGrid w:val="0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takacova@dachs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ka.palfiova@gmail.com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chse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173F-C711-4C5B-B14F-6F7E17EF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GmbH &amp; Co. KG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5</cp:revision>
  <cp:lastPrinted>2015-10-07T15:03:00Z</cp:lastPrinted>
  <dcterms:created xsi:type="dcterms:W3CDTF">2015-10-08T12:09:00Z</dcterms:created>
  <dcterms:modified xsi:type="dcterms:W3CDTF">2016-05-16T10:27:00Z</dcterms:modified>
</cp:coreProperties>
</file>